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  <w:t xml:space="preserve">Описание макета сайта дизайн студии Bernini PD</w:t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  <w:t xml:space="preserve">Сайт для студии дизайна интерьеров Bernini PD. В дизайне делался упор на минималистичность и отсутствие ненужной функциональности. Поддержка старых браузеров не является приоритетной.</w:t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rtl w:val="0"/>
        </w:rPr>
        <w:t xml:space="preserve">Сайт выполнен в «блочном» дизайне и состоит из четырех блоков и одной страницы. Каждый из блоков должен масштабироваться в окне браузера так,</w:t>
      </w:r>
      <w:commentRangeStart w:id="0"/>
      <w:r w:rsidDel="00000000" w:rsidR="00000000" w:rsidRPr="00000000">
        <w:rPr>
          <w:rtl w:val="0"/>
        </w:rPr>
        <w:t xml:space="preserve"> чтобы не было видно других блоков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tl w:val="0"/>
        </w:rPr>
        <w:t xml:space="preserve">В документе желтым цветом выделена функциональность планируемая в будущем. В первой версии ее учитывать не надо.</w:t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rtl w:val="0"/>
        </w:rPr>
        <w:t xml:space="preserve">Функциональность мобильной версии и административной панели описана в отдельных документах. Макеты сделаны в </w:t>
      </w:r>
      <w:commentRangeStart w:id="1"/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Figma.</w:t>
        </w:r>
      </w:hyperlink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  <w:t xml:space="preserve">Walkthrough-видео с анимациями элементов лежит здесь.</w:t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  <w:t xml:space="preserve">Блоки сайта следующие: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Home (домашняя страница);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Our Projects (сделанные проекты);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Our Services (услуги);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About Us (команда);</w:t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ind w:left="0" w:firstLine="0"/>
        <w:rPr/>
      </w:pPr>
      <w:bookmarkStart w:colFirst="0" w:colLast="0" w:name="_n6pn90ap86a7" w:id="0"/>
      <w:bookmarkEnd w:id="0"/>
      <w:r w:rsidDel="00000000" w:rsidR="00000000" w:rsidRPr="00000000">
        <w:rPr>
          <w:rtl w:val="0"/>
        </w:rPr>
        <w:t xml:space="preserve">Блок – Home Page</w:t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48338" cy="3215016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215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  <w:t xml:space="preserve">«Домашний» и первый блок сайта, который пользователь видит сразу после загрузки страницы.</w:t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/>
      </w:pPr>
      <w:r w:rsidDel="00000000" w:rsidR="00000000" w:rsidRPr="00000000">
        <w:rPr>
          <w:rtl w:val="0"/>
        </w:rPr>
        <w:t xml:space="preserve">Состоит из: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Навигационного меню: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Меню единое для всех блоков;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Каждая из четырех точек навигационного меню соответствует одному из блоков;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1440" w:hanging="360"/>
        <w:jc w:val="left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При наведении курсора на точку, выпадает название блока;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Иконок социальных сетей: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Не </w:t>
      </w:r>
      <w:commentRangeStart w:id="2"/>
      <w:r w:rsidDel="00000000" w:rsidR="00000000" w:rsidRPr="00000000">
        <w:rPr>
          <w:rtl w:val="0"/>
        </w:rPr>
        <w:t xml:space="preserve">меняются при наведении курсора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ind w:left="1440" w:hanging="360"/>
        <w:jc w:val="left"/>
        <w:rPr>
          <w:u w:val="none"/>
        </w:rPr>
      </w:pPr>
      <w:commentRangeStart w:id="3"/>
      <w:r w:rsidDel="00000000" w:rsidR="00000000" w:rsidRPr="00000000">
        <w:rPr>
          <w:rtl w:val="0"/>
        </w:rPr>
        <w:t xml:space="preserve">Ссылки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Кнопки Contact Us: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Увеличивается при наведении курсора;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Кнопка вызывает форму обратной связи;</w:t>
      </w:r>
    </w:p>
    <w:p w:rsidR="00000000" w:rsidDel="00000000" w:rsidP="00000000" w:rsidRDefault="00000000" w:rsidRPr="00000000" w14:paraId="0000004B">
      <w:pPr>
        <w:pStyle w:val="Subtitle"/>
        <w:rPr/>
      </w:pPr>
      <w:bookmarkStart w:colFirst="0" w:colLast="0" w:name="_4d6zqusbz7b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/>
      </w:pPr>
      <w:bookmarkStart w:colFirst="0" w:colLast="0" w:name="_2eoms4vug24o" w:id="2"/>
      <w:bookmarkEnd w:id="2"/>
      <w:r w:rsidDel="00000000" w:rsidR="00000000" w:rsidRPr="00000000">
        <w:rPr>
          <w:rtl w:val="0"/>
        </w:rPr>
        <w:t xml:space="preserve">Форма – </w:t>
      </w:r>
      <w:r w:rsidDel="00000000" w:rsidR="00000000" w:rsidRPr="00000000">
        <w:rPr>
          <w:rtl w:val="0"/>
        </w:rPr>
        <w:t xml:space="preserve">Contact Us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Форма обратной связи для обработки заказов через сайт. После нажатия кнопки Submit, заказ должен</w:t>
      </w:r>
      <w:commentRangeStart w:id="4"/>
      <w:r w:rsidDel="00000000" w:rsidR="00000000" w:rsidRPr="00000000">
        <w:rPr>
          <w:rtl w:val="0"/>
        </w:rPr>
        <w:t xml:space="preserve"> отправляться в административную панель / на email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  <w:t xml:space="preserve"> и форма должна меняться на следующую:</w:t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91113" cy="25863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58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Поле Message опциональное, First Name, Last Name, Email – обязательные. Контактная информация есть на прикрепленном изображении.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Если обязательные поля не заполнены, то после нажатия на кнопку Submit информация не отправляется, а поля подсвечиваются.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После начала ввода информации в подсвеченное поле, оно возвращается в дефолтное состояние.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Кнопка с изображением крестика и клик вне формы закрывают ее. Данные в полях после закрытия и повторного открытия формы не должны сохраняться.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highlight w:val="yellow"/>
          <w:rtl w:val="0"/>
        </w:rPr>
        <w:t xml:space="preserve">Валидация e-mail’а и сообщение о том, что он введен неверно.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/>
      </w:pPr>
      <w:bookmarkStart w:colFirst="0" w:colLast="0" w:name="_7hkh188fabpc" w:id="3"/>
      <w:bookmarkEnd w:id="3"/>
      <w:r w:rsidDel="00000000" w:rsidR="00000000" w:rsidRPr="00000000">
        <w:rPr>
          <w:rtl w:val="0"/>
        </w:rPr>
        <w:t xml:space="preserve">Блок – Our Projects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Блок с превью уже сделанных заказов (портфолио). Карточки-превью скроллятся горизонтально. Под навигационным меню есть небольшая подложка, которая перекрывает карточки.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При наведении курсора на карточку, она увеличивается и выезжает плашка с названием работы (по умолчанию плашка скрыта).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commentRangeStart w:id="5"/>
      <w:r w:rsidDel="00000000" w:rsidR="00000000" w:rsidRPr="00000000">
        <w:rPr>
          <w:rtl w:val="0"/>
        </w:rPr>
        <w:t xml:space="preserve">Карточки должны добавляться через админку.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После нажатия на карточку, открывается окно с обзором сделанного проекта, состоящее из: 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Превью фотографий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Выбранной фотографии для просмотра (по умолчанию первая)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Описания проекта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Нажатие на превью фотографии показывает ее в увеличенном виде. Блок превью ограничен четырьмя фотографиями, но если их больше, то они скроллятся горизонтально. Если фотографий меньше чем 4, то скролл отсутствует.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highlight w:val="yellow"/>
        </w:rPr>
      </w:pPr>
      <w:r w:rsidDel="00000000" w:rsidR="00000000" w:rsidRPr="00000000">
        <w:rPr>
          <w:rtl w:val="0"/>
        </w:rPr>
        <w:t xml:space="preserve">Кнопка с изображением крестика, как и клик вне зоны окна, закрывают его. </w:t>
      </w:r>
      <w:r w:rsidDel="00000000" w:rsidR="00000000" w:rsidRPr="00000000">
        <w:rPr>
          <w:highlight w:val="yellow"/>
          <w:rtl w:val="0"/>
        </w:rPr>
        <w:t xml:space="preserve">Текст скроллится горизонтально.</w:t>
      </w:r>
    </w:p>
    <w:p w:rsidR="00000000" w:rsidDel="00000000" w:rsidP="00000000" w:rsidRDefault="00000000" w:rsidRPr="00000000" w14:paraId="0000007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/>
      </w:pPr>
      <w:bookmarkStart w:colFirst="0" w:colLast="0" w:name="_2bm5tupd3u7g" w:id="4"/>
      <w:bookmarkEnd w:id="4"/>
      <w:r w:rsidDel="00000000" w:rsidR="00000000" w:rsidRPr="00000000">
        <w:rPr>
          <w:rtl w:val="0"/>
        </w:rPr>
        <w:t xml:space="preserve">Блок – Our Services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Список предоставляемых услуг, с кратким описанием. Описание меняется после нажатия на соответствующую услугу.</w:t>
      </w: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highlight w:val="yellow"/>
        </w:rPr>
      </w:pPr>
      <w:commentRangeStart w:id="6"/>
      <w:r w:rsidDel="00000000" w:rsidR="00000000" w:rsidRPr="00000000">
        <w:rPr>
          <w:highlight w:val="yellow"/>
          <w:rtl w:val="0"/>
        </w:rPr>
        <w:t xml:space="preserve">Кнопка Read More открывает карточку с детальным описанием сервиса.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rPr/>
      </w:pPr>
      <w:bookmarkStart w:colFirst="0" w:colLast="0" w:name="_hvpv50nta7nh" w:id="5"/>
      <w:bookmarkEnd w:id="5"/>
      <w:r w:rsidDel="00000000" w:rsidR="00000000" w:rsidRPr="00000000">
        <w:rPr>
          <w:rtl w:val="0"/>
        </w:rPr>
        <w:t xml:space="preserve">Блок – Our Story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Блок с историями сотрудников, который постепенно можно превратить в блог про дизайн интерьеров. Карточки сотрудников могут быть двух размеров (выбор должен осуществляться в админке). Каждая созданная карточка должна учитывать расположение предыдущих и заполнять собой свободное пространство (начиная сверху). </w:t>
      </w:r>
      <w:commentRangeStart w:id="7"/>
      <w:r w:rsidDel="00000000" w:rsidR="00000000" w:rsidRPr="00000000">
        <w:rPr>
          <w:rtl w:val="0"/>
        </w:rPr>
        <w:t xml:space="preserve">Если, как на прикрепленном скриншоте, осталось свободное место только для маленькой карточки, то у администратора не должно быть возможности добавить большую.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При наведении курсора, карточка увеличивается. Если кол-во историй не помещается на экране, то они должны горизонтально скроллиться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Uladzislau Yerashevich" w:id="0" w:date="2019-10-22T18:41:33Z">
    <w:p w:rsidR="00000000" w:rsidDel="00000000" w:rsidP="00000000" w:rsidRDefault="00000000" w:rsidRPr="00000000" w14:paraId="0000007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Предположу, что можно накладывать строку браузера поверх готового дизайна, что бы не подгонять макеты под разные браузеры (?). Надо обсудить.</w:t>
      </w:r>
    </w:p>
  </w:comment>
  <w:comment w:author="Uladzislau Yerashevich" w:id="5" w:date="2019-10-22T21:20:11Z">
    <w:p w:rsidR="00000000" w:rsidDel="00000000" w:rsidP="00000000" w:rsidRDefault="00000000" w:rsidRPr="00000000" w14:paraId="0000007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Нужно учесть нарезку картинок во время добавления</w:t>
      </w:r>
    </w:p>
  </w:comment>
  <w:comment w:author="Uladzislau Yerashevich" w:id="1" w:date="2019-10-22T18:49:08Z">
    <w:p w:rsidR="00000000" w:rsidDel="00000000" w:rsidP="00000000" w:rsidRDefault="00000000" w:rsidRPr="00000000" w14:paraId="000000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Могу передать в Zeplin или в любом удобном виде по запросу.</w:t>
      </w:r>
    </w:p>
  </w:comment>
  <w:comment w:author="Uladzislau Yerashevich" w:id="6" w:date="2019-10-22T23:46:45Z">
    <w:p w:rsidR="00000000" w:rsidDel="00000000" w:rsidP="00000000" w:rsidRDefault="00000000" w:rsidRPr="00000000" w14:paraId="0000007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Можно пока заменить на скролл</w:t>
      </w:r>
    </w:p>
  </w:comment>
  <w:comment w:author="Uladzislau Yerashevich" w:id="3" w:date="2019-10-22T19:53:22Z">
    <w:p w:rsidR="00000000" w:rsidDel="00000000" w:rsidP="00000000" w:rsidRDefault="00000000" w:rsidRPr="00000000" w14:paraId="0000007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Жду ссылки от Арута</w:t>
      </w:r>
    </w:p>
  </w:comment>
  <w:comment w:author="Uladzislau Yerashevich" w:id="7" w:date="2019-10-23T00:01:44Z">
    <w:p w:rsidR="00000000" w:rsidDel="00000000" w:rsidP="00000000" w:rsidRDefault="00000000" w:rsidRPr="00000000" w14:paraId="0000007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Позже можно поменять логику и дать администратору возможность перетягивать и менять карточки как он хочет</w:t>
      </w:r>
    </w:p>
  </w:comment>
  <w:comment w:author="Uladzislau Yerashevich" w:id="2" w:date="2019-10-23T02:14:02Z">
    <w:p w:rsidR="00000000" w:rsidDel="00000000" w:rsidP="00000000" w:rsidRDefault="00000000" w:rsidRPr="00000000" w14:paraId="0000008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Можно сделать вертикальную заливку при наведении курсора</w:t>
      </w:r>
    </w:p>
  </w:comment>
  <w:comment w:author="Uladzislau Yerashevich" w:id="4" w:date="2019-10-22T20:24:13Z">
    <w:p w:rsidR="00000000" w:rsidDel="00000000" w:rsidP="00000000" w:rsidRDefault="00000000" w:rsidRPr="00000000" w14:paraId="0000008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Должно быть прописано в отдельном документе про админку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6" Type="http://schemas.openxmlformats.org/officeDocument/2006/relationships/image" Target="media/image4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www.figma.com/file/XR6H5X0gAtk4jHsMoRXVAh/Bernini?node-id=0%3A1" TargetMode="External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